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798E">
      <w:pPr>
        <w:rPr>
          <w:sz w:val="22"/>
        </w:rPr>
      </w:pPr>
    </w:p>
    <w:p w:rsidR="00000000" w:rsidRDefault="00BE798E">
      <w:pPr>
        <w:rPr>
          <w:sz w:val="22"/>
        </w:rPr>
      </w:pPr>
    </w:p>
    <w:p w:rsidR="00000000" w:rsidRDefault="00BE798E">
      <w:pPr>
        <w:rPr>
          <w:b/>
          <w:sz w:val="36"/>
        </w:rPr>
      </w:pPr>
      <w:r>
        <w:rPr>
          <w:sz w:val="22"/>
        </w:rPr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32"/>
        </w:rPr>
        <w:t xml:space="preserve">          </w:t>
      </w:r>
      <w:r>
        <w:rPr>
          <w:b/>
          <w:sz w:val="36"/>
        </w:rPr>
        <w:t>PRE-ADVERSE</w:t>
      </w:r>
    </w:p>
    <w:p w:rsidR="00000000" w:rsidRDefault="00BE798E">
      <w:pPr>
        <w:pStyle w:val="Heading1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LETTER</w:t>
      </w:r>
    </w:p>
    <w:p w:rsidR="00000000" w:rsidRDefault="00BE798E">
      <w:pPr>
        <w:rPr>
          <w:sz w:val="22"/>
        </w:rPr>
      </w:pPr>
      <w:r>
        <w:rPr>
          <w:sz w:val="22"/>
        </w:rPr>
        <w:t>Applicant’s Name</w:t>
      </w:r>
    </w:p>
    <w:p w:rsidR="00000000" w:rsidRDefault="00BE798E">
      <w:pPr>
        <w:rPr>
          <w:sz w:val="22"/>
        </w:rPr>
      </w:pPr>
      <w:r>
        <w:rPr>
          <w:sz w:val="22"/>
        </w:rPr>
        <w:t>Address</w:t>
      </w:r>
    </w:p>
    <w:p w:rsidR="00000000" w:rsidRDefault="00BE798E">
      <w:pPr>
        <w:rPr>
          <w:sz w:val="22"/>
        </w:rPr>
      </w:pPr>
      <w:r>
        <w:rPr>
          <w:sz w:val="22"/>
        </w:rPr>
        <w:t xml:space="preserve">City, </w:t>
      </w:r>
      <w:proofErr w:type="gramStart"/>
      <w:r>
        <w:rPr>
          <w:sz w:val="22"/>
        </w:rPr>
        <w:t>State  Zip</w:t>
      </w:r>
      <w:proofErr w:type="gramEnd"/>
      <w:r>
        <w:rPr>
          <w:sz w:val="22"/>
        </w:rPr>
        <w:t xml:space="preserve"> Code</w:t>
      </w:r>
    </w:p>
    <w:p w:rsidR="00000000" w:rsidRDefault="00BE798E">
      <w:pPr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Dear Applicant Name: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Thank you for submitting an application of employment to ______________</w:t>
      </w:r>
      <w:r>
        <w:rPr>
          <w:sz w:val="22"/>
        </w:rPr>
        <w:t xml:space="preserve">. 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As you are aware, ______________</w:t>
      </w:r>
      <w:r>
        <w:rPr>
          <w:sz w:val="22"/>
        </w:rPr>
        <w:t xml:space="preserve"> conducts routine b</w:t>
      </w:r>
      <w:r>
        <w:rPr>
          <w:sz w:val="22"/>
        </w:rPr>
        <w:t>ackground investigations while reviewing applicants for employment.   As part of that process and with your consent, we obtained a consumer credit report from: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Swailes &amp; Company, Inc.</w:t>
      </w:r>
    </w:p>
    <w:p w:rsidR="00000000" w:rsidRDefault="00BE798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1800 St. James Place, Suite</w:t>
      </w:r>
      <w:r>
        <w:rPr>
          <w:sz w:val="22"/>
        </w:rPr>
        <w:t xml:space="preserve"> 625</w:t>
      </w:r>
    </w:p>
    <w:p w:rsidR="00000000" w:rsidRDefault="00BE798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Houston, Texas </w:t>
      </w:r>
      <w:bookmarkStart w:id="0" w:name="_GoBack"/>
      <w:bookmarkEnd w:id="0"/>
      <w:r>
        <w:rPr>
          <w:sz w:val="22"/>
        </w:rPr>
        <w:t>77056</w:t>
      </w:r>
    </w:p>
    <w:p w:rsidR="00000000" w:rsidRDefault="00BE798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1-800-9</w:t>
      </w:r>
      <w:r>
        <w:rPr>
          <w:sz w:val="22"/>
        </w:rPr>
        <w:t>94-9901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Based in part upon information contained in that report, we may deny your application for employment.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Pursuant to your rights under the Fair Credit Reporting Act, we are providing you with the name, address, and telephone number of the company th</w:t>
      </w:r>
      <w:r>
        <w:rPr>
          <w:sz w:val="22"/>
        </w:rPr>
        <w:t>at furnished the report, a copy of the consumer report, and a written description of your rights under the act.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 xml:space="preserve">Further, we advise you that the consumer reporting agency listed above does not make decisions to take adverse action and is unable to provide </w:t>
      </w:r>
      <w:r>
        <w:rPr>
          <w:sz w:val="22"/>
        </w:rPr>
        <w:t>you the specific reasons why any adverse action may be taken.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 xml:space="preserve">Under 15 U.S.C. Sec. 1681b(b), you have the right to dispute the accuracy or completeness of any </w:t>
      </w:r>
      <w:proofErr w:type="gramStart"/>
      <w:r>
        <w:rPr>
          <w:sz w:val="22"/>
        </w:rPr>
        <w:t>information</w:t>
      </w:r>
      <w:proofErr w:type="gramEnd"/>
      <w:r>
        <w:rPr>
          <w:sz w:val="22"/>
        </w:rPr>
        <w:t xml:space="preserve"> in the consumer report furnished to the agency.  We advise you, however, that the co</w:t>
      </w:r>
      <w:r>
        <w:rPr>
          <w:sz w:val="22"/>
        </w:rPr>
        <w:t>rrection of any inaccurate or incomplete information would not necessarily result in your being hired by Swailes.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We thank you for applying with us.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  <w:r>
        <w:rPr>
          <w:sz w:val="22"/>
        </w:rPr>
        <w:t>Sincerely,</w:t>
      </w: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</w:p>
    <w:p w:rsidR="00000000" w:rsidRDefault="00BE798E">
      <w:pPr>
        <w:jc w:val="both"/>
        <w:rPr>
          <w:sz w:val="22"/>
        </w:rPr>
      </w:pPr>
    </w:p>
    <w:sectPr w:rsidR="00000000">
      <w:pgSz w:w="12240" w:h="15840"/>
      <w:pgMar w:top="2160" w:right="1440" w:bottom="86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8E"/>
    <w:rsid w:val="00B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Swailes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Swailes</dc:creator>
  <cp:keywords/>
  <dc:description/>
  <cp:lastModifiedBy>Ted Swailes</cp:lastModifiedBy>
  <cp:revision>2</cp:revision>
  <cp:lastPrinted>2008-10-08T19:31:00Z</cp:lastPrinted>
  <dcterms:created xsi:type="dcterms:W3CDTF">2013-10-30T20:59:00Z</dcterms:created>
  <dcterms:modified xsi:type="dcterms:W3CDTF">2013-10-30T20:59:00Z</dcterms:modified>
</cp:coreProperties>
</file>